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35" w:rsidRDefault="00427835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</w:p>
    <w:p w:rsidR="00427835" w:rsidRDefault="00427835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</w:p>
    <w:p w:rsidR="00427835" w:rsidRDefault="00427835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</w:p>
    <w:p w:rsidR="00427835" w:rsidRDefault="00427835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</w:p>
    <w:p w:rsidR="00427835" w:rsidRDefault="00427835">
      <w:pPr>
        <w:spacing w:line="560" w:lineRule="exact"/>
        <w:jc w:val="center"/>
        <w:rPr>
          <w:rStyle w:val="a6"/>
          <w:rFonts w:ascii="仿宋_GB2312" w:eastAsia="仿宋_GB2312" w:cs="宋体"/>
          <w:b w:val="0"/>
          <w:color w:val="000000"/>
          <w:sz w:val="32"/>
          <w:szCs w:val="32"/>
          <w:shd w:val="clear" w:color="auto" w:fill="FFFFFF"/>
        </w:rPr>
      </w:pPr>
    </w:p>
    <w:p w:rsidR="00427835" w:rsidRDefault="00427835">
      <w:pPr>
        <w:spacing w:line="560" w:lineRule="exact"/>
        <w:jc w:val="center"/>
        <w:rPr>
          <w:rStyle w:val="a6"/>
          <w:rFonts w:ascii="仿宋_GB2312" w:eastAsia="仿宋_GB2312" w:cs="宋体"/>
          <w:b w:val="0"/>
          <w:color w:val="000000"/>
          <w:sz w:val="32"/>
          <w:szCs w:val="32"/>
          <w:shd w:val="clear" w:color="auto" w:fill="FFFFFF"/>
        </w:rPr>
      </w:pPr>
    </w:p>
    <w:p w:rsidR="00427835" w:rsidRDefault="00427835">
      <w:pPr>
        <w:spacing w:line="560" w:lineRule="exact"/>
        <w:jc w:val="center"/>
        <w:rPr>
          <w:rStyle w:val="a6"/>
          <w:rFonts w:ascii="仿宋_GB2312" w:eastAsia="仿宋_GB2312" w:cs="宋体"/>
          <w:b w:val="0"/>
          <w:color w:val="000000"/>
          <w:sz w:val="32"/>
          <w:szCs w:val="32"/>
          <w:shd w:val="clear" w:color="auto" w:fill="FFFFFF"/>
        </w:rPr>
      </w:pPr>
    </w:p>
    <w:p w:rsidR="00427835" w:rsidRDefault="00427835">
      <w:pPr>
        <w:spacing w:line="560" w:lineRule="exact"/>
        <w:jc w:val="center"/>
        <w:rPr>
          <w:rStyle w:val="a6"/>
          <w:rFonts w:ascii="仿宋_GB2312" w:eastAsia="仿宋_GB2312" w:cs="宋体"/>
          <w:b w:val="0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427835" w:rsidRDefault="00427835">
      <w:pPr>
        <w:spacing w:line="560" w:lineRule="exact"/>
        <w:jc w:val="center"/>
        <w:rPr>
          <w:rFonts w:ascii="仿宋_GB2312" w:eastAsia="仿宋_GB2312" w:hAnsi="宋体"/>
          <w:b/>
          <w:bCs/>
          <w:sz w:val="32"/>
          <w:szCs w:val="32"/>
          <w:shd w:val="clear" w:color="auto" w:fill="FFFFFF"/>
        </w:rPr>
      </w:pPr>
    </w:p>
    <w:p w:rsidR="00427835" w:rsidRDefault="00817750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关于认定</w:t>
      </w:r>
      <w:r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  <w:t>201</w:t>
      </w:r>
      <w:r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8</w:t>
      </w:r>
      <w:r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年度</w:t>
      </w:r>
    </w:p>
    <w:p w:rsidR="00427835" w:rsidRDefault="00817750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连云港市“综合示范学会”的通知</w:t>
      </w:r>
    </w:p>
    <w:p w:rsidR="00427835" w:rsidRDefault="00427835">
      <w:pPr>
        <w:pStyle w:val="a5"/>
        <w:shd w:val="clear" w:color="auto" w:fill="FFFFFF"/>
        <w:spacing w:before="0" w:beforeAutospacing="0" w:after="225" w:afterAutospacing="0" w:line="400" w:lineRule="exact"/>
        <w:jc w:val="center"/>
        <w:rPr>
          <w:rStyle w:val="a6"/>
          <w:rFonts w:cs="宋体"/>
          <w:color w:val="000000"/>
          <w:sz w:val="21"/>
          <w:szCs w:val="21"/>
          <w:shd w:val="clear" w:color="auto" w:fill="FFFFFF"/>
        </w:rPr>
      </w:pPr>
    </w:p>
    <w:p w:rsidR="00427835" w:rsidRDefault="0081775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各市级学会（协会、研究会），各县区科协：</w:t>
      </w:r>
    </w:p>
    <w:p w:rsidR="00427835" w:rsidRDefault="008177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为贯彻落实《关于实施“提升学会和企事业科协服务科技创新能力”的意见》（连科协〔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号）精神，进一步促进市级学会和企事业科协能力提升，经各单位申报、专家组评审、市科协主席会研究通过并公示，决定对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个“综合示范学会”予以认定。希望获得认定的单位进一步强化组织领导，持续巩固和扩大成果，推动学会工作实现跨越发展、创新发展。</w:t>
      </w:r>
    </w:p>
    <w:p w:rsidR="00427835" w:rsidRDefault="00427835">
      <w:pPr>
        <w:snapToGrid w:val="0"/>
        <w:spacing w:line="560" w:lineRule="exact"/>
        <w:ind w:leftChars="316" w:left="1624" w:hangingChars="300" w:hanging="960"/>
        <w:jc w:val="left"/>
        <w:rPr>
          <w:rFonts w:ascii="仿宋_GB2312" w:eastAsia="仿宋_GB2312"/>
          <w:sz w:val="32"/>
          <w:szCs w:val="32"/>
        </w:rPr>
      </w:pPr>
    </w:p>
    <w:p w:rsidR="00427835" w:rsidRDefault="00817750">
      <w:pPr>
        <w:snapToGrid w:val="0"/>
        <w:spacing w:line="560" w:lineRule="exact"/>
        <w:ind w:leftChars="316" w:left="1624" w:hangingChars="300" w:hanging="9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年度连云港市“综合示范学会”</w:t>
      </w:r>
      <w:r>
        <w:rPr>
          <w:rFonts w:ascii="仿宋_GB2312" w:eastAsia="仿宋_GB2312" w:hAnsi="仿宋" w:hint="eastAsia"/>
          <w:sz w:val="32"/>
          <w:szCs w:val="32"/>
        </w:rPr>
        <w:t>认定名单</w:t>
      </w:r>
      <w:r>
        <w:rPr>
          <w:rFonts w:eastAsia="仿宋_GB2312"/>
          <w:sz w:val="32"/>
          <w:szCs w:val="32"/>
        </w:rPr>
        <w:t> </w:t>
      </w:r>
    </w:p>
    <w:p w:rsidR="00427835" w:rsidRDefault="00427835">
      <w:pPr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</w:p>
    <w:p w:rsidR="00427835" w:rsidRDefault="00817750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连云港市科学技术协会</w:t>
      </w:r>
    </w:p>
    <w:p w:rsidR="00427835" w:rsidRDefault="00817750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27835" w:rsidRDefault="00817750">
      <w:pPr>
        <w:snapToGrid w:val="0"/>
        <w:spacing w:line="600" w:lineRule="exact"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817750">
      <w:pPr>
        <w:snapToGrid w:val="0"/>
        <w:spacing w:line="600" w:lineRule="exact"/>
        <w:ind w:leftChars="123" w:left="258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  <w:r>
        <w:rPr>
          <w:rFonts w:ascii="方正小标宋_GBK" w:eastAsia="方正小标宋_GBK" w:hAnsi="黑体"/>
          <w:spacing w:val="-8"/>
          <w:sz w:val="36"/>
          <w:szCs w:val="36"/>
        </w:rPr>
        <w:t>201</w:t>
      </w:r>
      <w:r>
        <w:rPr>
          <w:rFonts w:ascii="方正小标宋_GBK" w:eastAsia="方正小标宋_GBK" w:hAnsi="黑体" w:hint="eastAsia"/>
          <w:spacing w:val="-8"/>
          <w:sz w:val="36"/>
          <w:szCs w:val="36"/>
        </w:rPr>
        <w:t>8</w:t>
      </w:r>
      <w:r>
        <w:rPr>
          <w:rFonts w:ascii="方正小标宋_GBK" w:eastAsia="方正小标宋_GBK" w:hAnsi="黑体" w:hint="eastAsia"/>
          <w:spacing w:val="-8"/>
          <w:sz w:val="36"/>
          <w:szCs w:val="36"/>
        </w:rPr>
        <w:t>年度连云港市“综合示范学会”认定名单</w:t>
      </w:r>
    </w:p>
    <w:p w:rsidR="00427835" w:rsidRDefault="00427835">
      <w:pPr>
        <w:snapToGrid w:val="0"/>
        <w:spacing w:line="600" w:lineRule="exact"/>
        <w:ind w:leftChars="123" w:left="258"/>
        <w:jc w:val="center"/>
        <w:rPr>
          <w:rFonts w:ascii="方正小标宋_GBK" w:eastAsia="方正小标宋_GBK" w:hAnsi="黑体"/>
          <w:spacing w:val="-8"/>
          <w:sz w:val="44"/>
          <w:szCs w:val="44"/>
        </w:rPr>
      </w:pPr>
    </w:p>
    <w:p w:rsidR="00427835" w:rsidRDefault="00817750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连云港市</w:t>
      </w:r>
      <w:r>
        <w:rPr>
          <w:rFonts w:ascii="仿宋_GB2312" w:eastAsia="仿宋_GB2312" w:hAnsi="仿宋" w:hint="eastAsia"/>
          <w:sz w:val="32"/>
          <w:szCs w:val="32"/>
        </w:rPr>
        <w:t>质量</w:t>
      </w:r>
      <w:r>
        <w:rPr>
          <w:rFonts w:ascii="仿宋_GB2312" w:eastAsia="仿宋_GB2312" w:hAnsi="仿宋" w:hint="eastAsia"/>
          <w:sz w:val="32"/>
          <w:szCs w:val="32"/>
        </w:rPr>
        <w:t>协会</w:t>
      </w:r>
      <w:r>
        <w:rPr>
          <w:rFonts w:ascii="仿宋_GB2312" w:eastAsia="仿宋_GB2312" w:hAnsi="仿宋"/>
          <w:sz w:val="32"/>
          <w:szCs w:val="32"/>
        </w:rPr>
        <w:t xml:space="preserve"> </w:t>
      </w:r>
    </w:p>
    <w:p w:rsidR="00427835" w:rsidRDefault="00817750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连云港市保健协会</w:t>
      </w:r>
    </w:p>
    <w:p w:rsidR="00427835" w:rsidRDefault="00817750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连云港市青少年视力保健学会</w:t>
      </w:r>
    </w:p>
    <w:p w:rsidR="00427835" w:rsidRDefault="00817750">
      <w:pPr>
        <w:snapToGrid w:val="0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连云港市电工技术学会</w:t>
      </w:r>
    </w:p>
    <w:p w:rsidR="00427835" w:rsidRDefault="00817750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连云港市毛皮动物养殖协会</w:t>
      </w: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pPr w:leftFromText="180" w:rightFromText="180" w:vertAnchor="text" w:horzAnchor="margin" w:tblpXSpec="center" w:tblpY="79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427835">
        <w:trPr>
          <w:trHeight w:val="438"/>
        </w:trPr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27835" w:rsidRDefault="0081775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连云港市科学技术协会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2018</w:t>
            </w: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28</w:t>
            </w: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日印发</w:t>
            </w:r>
          </w:p>
        </w:tc>
      </w:tr>
    </w:tbl>
    <w:p w:rsidR="00427835" w:rsidRDefault="00427835">
      <w:pPr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427835">
      <w:pgSz w:w="11906" w:h="16838"/>
      <w:pgMar w:top="175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750" w:rsidRDefault="00817750" w:rsidP="009B6BE5">
      <w:pPr>
        <w:spacing w:line="240" w:lineRule="auto"/>
      </w:pPr>
      <w:r>
        <w:separator/>
      </w:r>
    </w:p>
  </w:endnote>
  <w:endnote w:type="continuationSeparator" w:id="0">
    <w:p w:rsidR="00817750" w:rsidRDefault="00817750" w:rsidP="009B6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750" w:rsidRDefault="00817750" w:rsidP="009B6BE5">
      <w:pPr>
        <w:spacing w:line="240" w:lineRule="auto"/>
      </w:pPr>
      <w:r>
        <w:separator/>
      </w:r>
    </w:p>
  </w:footnote>
  <w:footnote w:type="continuationSeparator" w:id="0">
    <w:p w:rsidR="00817750" w:rsidRDefault="00817750" w:rsidP="009B6B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6E"/>
    <w:rsid w:val="000016D3"/>
    <w:rsid w:val="00014B41"/>
    <w:rsid w:val="00032217"/>
    <w:rsid w:val="00033D70"/>
    <w:rsid w:val="00082745"/>
    <w:rsid w:val="000966FF"/>
    <w:rsid w:val="000C3B9F"/>
    <w:rsid w:val="000D5720"/>
    <w:rsid w:val="001036F2"/>
    <w:rsid w:val="00186639"/>
    <w:rsid w:val="001F736D"/>
    <w:rsid w:val="00256461"/>
    <w:rsid w:val="002A0086"/>
    <w:rsid w:val="002F2513"/>
    <w:rsid w:val="00307B89"/>
    <w:rsid w:val="00392880"/>
    <w:rsid w:val="003B4A46"/>
    <w:rsid w:val="00411AB9"/>
    <w:rsid w:val="004168B1"/>
    <w:rsid w:val="00427835"/>
    <w:rsid w:val="00524B56"/>
    <w:rsid w:val="00532405"/>
    <w:rsid w:val="00557F63"/>
    <w:rsid w:val="00564A55"/>
    <w:rsid w:val="00603807"/>
    <w:rsid w:val="0061258B"/>
    <w:rsid w:val="00650257"/>
    <w:rsid w:val="006D5BDE"/>
    <w:rsid w:val="0071608E"/>
    <w:rsid w:val="00770A46"/>
    <w:rsid w:val="00771F8C"/>
    <w:rsid w:val="007A4B42"/>
    <w:rsid w:val="007C4A3A"/>
    <w:rsid w:val="007D3C81"/>
    <w:rsid w:val="00817750"/>
    <w:rsid w:val="00826881"/>
    <w:rsid w:val="008268B7"/>
    <w:rsid w:val="008B1963"/>
    <w:rsid w:val="008E5BC9"/>
    <w:rsid w:val="008F53B4"/>
    <w:rsid w:val="009623F3"/>
    <w:rsid w:val="00997273"/>
    <w:rsid w:val="009B6BE5"/>
    <w:rsid w:val="009E3E8C"/>
    <w:rsid w:val="00A0296E"/>
    <w:rsid w:val="00A073D6"/>
    <w:rsid w:val="00A40A29"/>
    <w:rsid w:val="00A64C05"/>
    <w:rsid w:val="00A75EBD"/>
    <w:rsid w:val="00AB1DC2"/>
    <w:rsid w:val="00AB760C"/>
    <w:rsid w:val="00B41233"/>
    <w:rsid w:val="00B81AB9"/>
    <w:rsid w:val="00BD36D7"/>
    <w:rsid w:val="00BF2F5C"/>
    <w:rsid w:val="00C40704"/>
    <w:rsid w:val="00C42BF5"/>
    <w:rsid w:val="00C942C6"/>
    <w:rsid w:val="00CA036A"/>
    <w:rsid w:val="00CB304A"/>
    <w:rsid w:val="00CD3827"/>
    <w:rsid w:val="00DA5A2D"/>
    <w:rsid w:val="00ED7D07"/>
    <w:rsid w:val="00F17ACE"/>
    <w:rsid w:val="00F30BF9"/>
    <w:rsid w:val="00F546F2"/>
    <w:rsid w:val="00FA4320"/>
    <w:rsid w:val="450F2031"/>
    <w:rsid w:val="65C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08B62F5-CAF0-447C-BF38-2DF7984D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  <w:bCs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连云港市科协</cp:lastModifiedBy>
  <cp:revision>70</cp:revision>
  <cp:lastPrinted>2018-07-25T08:15:00Z</cp:lastPrinted>
  <dcterms:created xsi:type="dcterms:W3CDTF">2018-02-07T01:03:00Z</dcterms:created>
  <dcterms:modified xsi:type="dcterms:W3CDTF">2018-12-29T10:08:00Z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